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noProof/>
        </w:rPr>
        <mc:AlternateContent>
          <mc:Choice Requires="wps">
            <w:drawing>
              <wp:anchor distT="0" distB="0" distL="114300" distR="114300" simplePos="0" relativeHeight="251658239" behindDoc="0" locked="0" layoutInCell="1" allowOverlap="1">
                <wp:simplePos x="0" y="0"/>
                <wp:positionH relativeFrom="margin">
                  <wp:posOffset>1923709</wp:posOffset>
                </wp:positionH>
                <wp:positionV relativeFrom="paragraph">
                  <wp:posOffset>-210943</wp:posOffset>
                </wp:positionV>
                <wp:extent cx="2231409" cy="1187355"/>
                <wp:effectExtent l="0" t="0" r="0" b="0"/>
                <wp:wrapNone/>
                <wp:docPr id="3" name="Text Box 3"/>
                <wp:cNvGraphicFramePr/>
                <a:graphic xmlns:a="http://schemas.openxmlformats.org/drawingml/2006/main">
                  <a:graphicData uri="http://schemas.microsoft.com/office/word/2010/wordprocessingShape">
                    <wps:wsp>
                      <wps:cNvSpPr txBox="1"/>
                      <wps:spPr>
                        <a:xfrm>
                          <a:off x="0" y="0"/>
                          <a:ext cx="2231409" cy="1187355"/>
                        </a:xfrm>
                        <a:prstGeom prst="rect">
                          <a:avLst/>
                        </a:prstGeom>
                        <a:solidFill>
                          <a:schemeClr val="lt1"/>
                        </a:solidFill>
                        <a:ln w="6350">
                          <a:noFill/>
                        </a:ln>
                      </wps:spPr>
                      <wps:txbx>
                        <w:txbxContent>
                          <w:p>
                            <w:pPr>
                              <w:jc w:val="center"/>
                              <w:rPr>
                                <w:rFonts w:ascii="Arial" w:hAnsi="Arial" w:cs="Arial"/>
                                <w:b/>
                                <w:color w:val="660033"/>
                                <w:sz w:val="28"/>
                              </w:rPr>
                            </w:pPr>
                            <w:r>
                              <w:rPr>
                                <w:rFonts w:ascii="Arial" w:hAnsi="Arial" w:cs="Arial"/>
                                <w:b/>
                                <w:color w:val="660033"/>
                                <w:sz w:val="28"/>
                              </w:rPr>
                              <w:t>Aldercar High School</w:t>
                            </w:r>
                          </w:p>
                          <w:p>
                            <w:pPr>
                              <w:spacing w:after="0"/>
                              <w:jc w:val="center"/>
                              <w:rPr>
                                <w:rFonts w:ascii="Arial" w:hAnsi="Arial" w:cs="Arial"/>
                                <w:color w:val="660033"/>
                                <w:sz w:val="22"/>
                              </w:rPr>
                            </w:pPr>
                            <w:r>
                              <w:rPr>
                                <w:rFonts w:ascii="Arial" w:hAnsi="Arial" w:cs="Arial"/>
                                <w:color w:val="660033"/>
                                <w:sz w:val="22"/>
                              </w:rPr>
                              <w:t>Daltons Close</w:t>
                            </w:r>
                          </w:p>
                          <w:p>
                            <w:pPr>
                              <w:spacing w:after="0"/>
                              <w:jc w:val="center"/>
                              <w:rPr>
                                <w:rFonts w:ascii="Arial" w:hAnsi="Arial" w:cs="Arial"/>
                                <w:color w:val="660033"/>
                                <w:sz w:val="22"/>
                              </w:rPr>
                            </w:pPr>
                            <w:r>
                              <w:rPr>
                                <w:rFonts w:ascii="Arial" w:hAnsi="Arial" w:cs="Arial"/>
                                <w:color w:val="660033"/>
                                <w:sz w:val="22"/>
                              </w:rPr>
                              <w:t>Langley Mill</w:t>
                            </w:r>
                          </w:p>
                          <w:p>
                            <w:pPr>
                              <w:spacing w:after="0"/>
                              <w:jc w:val="center"/>
                              <w:rPr>
                                <w:rFonts w:ascii="Arial" w:hAnsi="Arial" w:cs="Arial"/>
                                <w:color w:val="660033"/>
                                <w:sz w:val="22"/>
                              </w:rPr>
                            </w:pPr>
                            <w:r>
                              <w:rPr>
                                <w:rFonts w:ascii="Arial" w:hAnsi="Arial" w:cs="Arial"/>
                                <w:color w:val="660033"/>
                                <w:sz w:val="22"/>
                              </w:rPr>
                              <w:t>Nottinghamshire</w:t>
                            </w:r>
                          </w:p>
                          <w:p>
                            <w:pPr>
                              <w:spacing w:after="0"/>
                              <w:jc w:val="center"/>
                              <w:rPr>
                                <w:rFonts w:ascii="Arial" w:hAnsi="Arial" w:cs="Arial"/>
                                <w:color w:val="660033"/>
                                <w:sz w:val="22"/>
                              </w:rPr>
                            </w:pPr>
                            <w:r>
                              <w:rPr>
                                <w:rFonts w:ascii="Arial" w:hAnsi="Arial" w:cs="Arial"/>
                                <w:color w:val="660033"/>
                                <w:sz w:val="22"/>
                              </w:rPr>
                              <w:t>NG16 4HL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1.45pt;margin-top:-16.6pt;width:175.7pt;height:9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" fillcolor="white [3201]" stroked="f" strokeweight=".5pt">
                <v:textbox>
                  <w:txbxContent>
                    <w:p>
                      <w:pPr>
                        <w:jc w:val="center"/>
                        <w:rPr>
                          <w:rFonts w:ascii="Arial" w:hAnsi="Arial" w:cs="Arial"/>
                          <w:b/>
                          <w:color w:val="660033"/>
                          <w:sz w:val="28"/>
                        </w:rPr>
                      </w:pPr>
                      <w:r>
                        <w:rPr>
                          <w:rFonts w:ascii="Arial" w:hAnsi="Arial" w:cs="Arial"/>
                          <w:b/>
                          <w:color w:val="660033"/>
                          <w:sz w:val="28"/>
                        </w:rPr>
                        <w:t>Aldercar High School</w:t>
                      </w:r>
                    </w:p>
                    <w:p>
                      <w:pPr>
                        <w:spacing w:after="0"/>
                        <w:jc w:val="center"/>
                        <w:rPr>
                          <w:rFonts w:ascii="Arial" w:hAnsi="Arial" w:cs="Arial"/>
                          <w:color w:val="660033"/>
                          <w:sz w:val="22"/>
                        </w:rPr>
                      </w:pPr>
                      <w:r>
                        <w:rPr>
                          <w:rFonts w:ascii="Arial" w:hAnsi="Arial" w:cs="Arial"/>
                          <w:color w:val="660033"/>
                          <w:sz w:val="22"/>
                        </w:rPr>
                        <w:t>Daltons Close</w:t>
                      </w:r>
                    </w:p>
                    <w:p>
                      <w:pPr>
                        <w:spacing w:after="0"/>
                        <w:jc w:val="center"/>
                        <w:rPr>
                          <w:rFonts w:ascii="Arial" w:hAnsi="Arial" w:cs="Arial"/>
                          <w:color w:val="660033"/>
                          <w:sz w:val="22"/>
                        </w:rPr>
                      </w:pPr>
                      <w:r>
                        <w:rPr>
                          <w:rFonts w:ascii="Arial" w:hAnsi="Arial" w:cs="Arial"/>
                          <w:color w:val="660033"/>
                          <w:sz w:val="22"/>
                        </w:rPr>
                        <w:t>Langley Mill</w:t>
                      </w:r>
                    </w:p>
                    <w:p>
                      <w:pPr>
                        <w:spacing w:after="0"/>
                        <w:jc w:val="center"/>
                        <w:rPr>
                          <w:rFonts w:ascii="Arial" w:hAnsi="Arial" w:cs="Arial"/>
                          <w:color w:val="660033"/>
                          <w:sz w:val="22"/>
                        </w:rPr>
                      </w:pPr>
                      <w:r>
                        <w:rPr>
                          <w:rFonts w:ascii="Arial" w:hAnsi="Arial" w:cs="Arial"/>
                          <w:color w:val="660033"/>
                          <w:sz w:val="22"/>
                        </w:rPr>
                        <w:t>Nottinghamshire</w:t>
                      </w:r>
                    </w:p>
                    <w:p>
                      <w:pPr>
                        <w:spacing w:after="0"/>
                        <w:jc w:val="center"/>
                        <w:rPr>
                          <w:rFonts w:ascii="Arial" w:hAnsi="Arial" w:cs="Arial"/>
                          <w:color w:val="660033"/>
                          <w:sz w:val="22"/>
                        </w:rPr>
                      </w:pPr>
                      <w:r>
                        <w:rPr>
                          <w:rFonts w:ascii="Arial" w:hAnsi="Arial" w:cs="Arial"/>
                          <w:color w:val="660033"/>
                          <w:sz w:val="22"/>
                        </w:rPr>
                        <w:t>NG16 4HL</w:t>
                      </w:r>
                    </w:p>
                  </w:txbxContent>
                </v:textbox>
                <w10:wrap anchorx="margin"/>
              </v:shape>
            </w:pict>
          </mc:Fallback>
        </mc:AlternateContent>
      </w:r>
      <w:r>
        <w:rPr>
          <w:rFonts w:ascii="Times New Roman" w:hAnsi="Times New Roman"/>
          <w:noProof/>
          <w:sz w:val="24"/>
          <w:szCs w:val="24"/>
          <w14:ligatures w14:val="none"/>
          <w14:cntxtAlts w14:val="0"/>
        </w:rPr>
        <mc:AlternateContent>
          <mc:Choice Requires="wps">
            <w:drawing>
              <wp:anchor distT="0" distB="0" distL="114300" distR="114300" simplePos="0" relativeHeight="251667455" behindDoc="0" locked="0" layoutInCell="1" allowOverlap="1">
                <wp:simplePos x="0" y="0"/>
                <wp:positionH relativeFrom="column">
                  <wp:posOffset>-304800</wp:posOffset>
                </wp:positionH>
                <wp:positionV relativeFrom="paragraph">
                  <wp:posOffset>7858125</wp:posOffset>
                </wp:positionV>
                <wp:extent cx="4905375" cy="11811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4905375" cy="1181100"/>
                        </a:xfrm>
                        <a:prstGeom prst="rect">
                          <a:avLst/>
                        </a:prstGeom>
                        <a:solidFill>
                          <a:schemeClr val="lt1"/>
                        </a:solidFill>
                        <a:ln w="6350">
                          <a:solidFill>
                            <a:prstClr val="black"/>
                          </a:solidFill>
                        </a:ln>
                      </wps:spPr>
                      <wps:txbx>
                        <w:txbxContent>
                          <w:p>
                            <w:pPr>
                              <w:spacing w:after="0"/>
                              <w:jc w:val="center"/>
                              <w:rPr>
                                <w:rFonts w:ascii="Arial" w:hAnsi="Arial" w:cs="Arial"/>
                                <w:color w:val="660033"/>
                                <w:sz w:val="28"/>
                                <w:szCs w:val="32"/>
                              </w:rPr>
                            </w:pPr>
                            <w:r>
                              <w:rPr>
                                <w:rFonts w:ascii="Arial" w:hAnsi="Arial" w:cs="Arial"/>
                                <w:color w:val="660033"/>
                                <w:sz w:val="28"/>
                                <w:szCs w:val="32"/>
                              </w:rPr>
                              <w:t xml:space="preserve">Please apply online </w:t>
                            </w:r>
                            <w:hyperlink r:id="rId5" w:history="1">
                              <w:proofErr w:type="spellStart"/>
                              <w:r>
                                <w:rPr>
                                  <w:rStyle w:val="Hyperlink"/>
                                  <w:rFonts w:ascii="Arial" w:hAnsi="Arial" w:cs="Arial"/>
                                  <w:sz w:val="28"/>
                                  <w:szCs w:val="32"/>
                                </w:rPr>
                                <w:t>MyNew</w:t>
                              </w:r>
                            </w:hyperlink>
                            <w:r>
                              <w:rPr>
                                <w:rStyle w:val="Hyperlink"/>
                                <w:rFonts w:ascii="Arial" w:hAnsi="Arial" w:cs="Arial"/>
                                <w:sz w:val="28"/>
                                <w:szCs w:val="32"/>
                              </w:rPr>
                              <w:t>Term</w:t>
                            </w:r>
                            <w:proofErr w:type="spellEnd"/>
                            <w:r>
                              <w:rPr>
                                <w:rFonts w:ascii="Arial" w:hAnsi="Arial" w:cs="Arial"/>
                                <w:color w:val="660033"/>
                                <w:sz w:val="28"/>
                                <w:szCs w:val="32"/>
                              </w:rPr>
                              <w:t xml:space="preserve"> </w:t>
                            </w:r>
                          </w:p>
                          <w:p>
                            <w:pPr>
                              <w:spacing w:after="0"/>
                              <w:jc w:val="center"/>
                              <w:rPr>
                                <w:rFonts w:ascii="Arial" w:hAnsi="Arial" w:cs="Arial"/>
                                <w:color w:val="660033"/>
                                <w:sz w:val="28"/>
                                <w:szCs w:val="32"/>
                              </w:rPr>
                            </w:pPr>
                            <w:r>
                              <w:rPr>
                                <w:rFonts w:ascii="Arial" w:hAnsi="Arial" w:cs="Arial"/>
                                <w:color w:val="660033"/>
                                <w:sz w:val="28"/>
                                <w:szCs w:val="32"/>
                              </w:rPr>
                              <w:t xml:space="preserve">For more </w:t>
                            </w:r>
                            <w:proofErr w:type="gramStart"/>
                            <w:r>
                              <w:rPr>
                                <w:rFonts w:ascii="Arial" w:hAnsi="Arial" w:cs="Arial"/>
                                <w:color w:val="660033"/>
                                <w:sz w:val="28"/>
                                <w:szCs w:val="32"/>
                              </w:rPr>
                              <w:t>information</w:t>
                            </w:r>
                            <w:proofErr w:type="gramEnd"/>
                            <w:r>
                              <w:rPr>
                                <w:rFonts w:ascii="Arial" w:hAnsi="Arial" w:cs="Arial"/>
                                <w:color w:val="660033"/>
                                <w:sz w:val="28"/>
                                <w:szCs w:val="32"/>
                              </w:rPr>
                              <w:t xml:space="preserve"> contact Mrs C Prescott </w:t>
                            </w:r>
                          </w:p>
                          <w:p>
                            <w:pPr>
                              <w:spacing w:after="0"/>
                              <w:jc w:val="center"/>
                              <w:rPr>
                                <w:rFonts w:ascii="Arial" w:hAnsi="Arial" w:cs="Arial"/>
                                <w:color w:val="660033"/>
                                <w:sz w:val="28"/>
                                <w:szCs w:val="32"/>
                              </w:rPr>
                            </w:pPr>
                            <w:hyperlink r:id="rId6" w:history="1">
                              <w:r>
                                <w:rPr>
                                  <w:rStyle w:val="Hyperlink"/>
                                  <w:rFonts w:ascii="Arial" w:hAnsi="Arial" w:cs="Arial"/>
                                  <w:color w:val="660033"/>
                                  <w:sz w:val="28"/>
                                  <w:szCs w:val="32"/>
                                  <w:u w:val="none"/>
                                </w:rPr>
                                <w:t>Tel: 01773 712477</w:t>
                              </w:r>
                            </w:hyperlink>
                          </w:p>
                          <w:p>
                            <w:pPr>
                              <w:spacing w:after="0"/>
                              <w:jc w:val="center"/>
                              <w:rPr>
                                <w:rFonts w:ascii="Arial" w:hAnsi="Arial" w:cs="Arial"/>
                              </w:rPr>
                            </w:pPr>
                            <w:r>
                              <w:rPr>
                                <w:rFonts w:ascii="Arial" w:hAnsi="Arial" w:cs="Arial"/>
                                <w:color w:val="660033"/>
                                <w:sz w:val="28"/>
                                <w:szCs w:val="32"/>
                              </w:rPr>
                              <w:t>Email: info@aldercarhigh.co.uk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4pt;margin-top:618.75pt;width:386.25pt;height:93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" fillcolor="white [3201]" strokeweight=".5pt">
                <v:textbox>
                  <w:txbxContent>
                    <w:p>
                      <w:pPr>
                        <w:spacing w:after="0"/>
                        <w:jc w:val="center"/>
                        <w:rPr>
                          <w:rFonts w:ascii="Arial" w:hAnsi="Arial" w:cs="Arial"/>
                          <w:color w:val="660033"/>
                          <w:sz w:val="28"/>
                          <w:szCs w:val="32"/>
                        </w:rPr>
                      </w:pPr>
                      <w:r>
                        <w:rPr>
                          <w:rFonts w:ascii="Arial" w:hAnsi="Arial" w:cs="Arial"/>
                          <w:color w:val="660033"/>
                          <w:sz w:val="28"/>
                          <w:szCs w:val="32"/>
                        </w:rPr>
                        <w:t xml:space="preserve">Please apply online </w:t>
                      </w:r>
                      <w:hyperlink r:id="rId7" w:history="1">
                        <w:proofErr w:type="spellStart"/>
                        <w:r>
                          <w:rPr>
                            <w:rStyle w:val="Hyperlink"/>
                            <w:rFonts w:ascii="Arial" w:hAnsi="Arial" w:cs="Arial"/>
                            <w:sz w:val="28"/>
                            <w:szCs w:val="32"/>
                          </w:rPr>
                          <w:t>MyNew</w:t>
                        </w:r>
                      </w:hyperlink>
                      <w:r>
                        <w:rPr>
                          <w:rStyle w:val="Hyperlink"/>
                          <w:rFonts w:ascii="Arial" w:hAnsi="Arial" w:cs="Arial"/>
                          <w:sz w:val="28"/>
                          <w:szCs w:val="32"/>
                        </w:rPr>
                        <w:t>Term</w:t>
                      </w:r>
                      <w:proofErr w:type="spellEnd"/>
                      <w:r>
                        <w:rPr>
                          <w:rFonts w:ascii="Arial" w:hAnsi="Arial" w:cs="Arial"/>
                          <w:color w:val="660033"/>
                          <w:sz w:val="28"/>
                          <w:szCs w:val="32"/>
                        </w:rPr>
                        <w:t xml:space="preserve"> </w:t>
                      </w:r>
                    </w:p>
                    <w:p>
                      <w:pPr>
                        <w:spacing w:after="0"/>
                        <w:jc w:val="center"/>
                        <w:rPr>
                          <w:rFonts w:ascii="Arial" w:hAnsi="Arial" w:cs="Arial"/>
                          <w:color w:val="660033"/>
                          <w:sz w:val="28"/>
                          <w:szCs w:val="32"/>
                        </w:rPr>
                      </w:pPr>
                      <w:r>
                        <w:rPr>
                          <w:rFonts w:ascii="Arial" w:hAnsi="Arial" w:cs="Arial"/>
                          <w:color w:val="660033"/>
                          <w:sz w:val="28"/>
                          <w:szCs w:val="32"/>
                        </w:rPr>
                        <w:t xml:space="preserve">For more </w:t>
                      </w:r>
                      <w:proofErr w:type="gramStart"/>
                      <w:r>
                        <w:rPr>
                          <w:rFonts w:ascii="Arial" w:hAnsi="Arial" w:cs="Arial"/>
                          <w:color w:val="660033"/>
                          <w:sz w:val="28"/>
                          <w:szCs w:val="32"/>
                        </w:rPr>
                        <w:t>information</w:t>
                      </w:r>
                      <w:proofErr w:type="gramEnd"/>
                      <w:r>
                        <w:rPr>
                          <w:rFonts w:ascii="Arial" w:hAnsi="Arial" w:cs="Arial"/>
                          <w:color w:val="660033"/>
                          <w:sz w:val="28"/>
                          <w:szCs w:val="32"/>
                        </w:rPr>
                        <w:t xml:space="preserve"> contact Mrs C Prescott </w:t>
                      </w:r>
                    </w:p>
                    <w:p>
                      <w:pPr>
                        <w:spacing w:after="0"/>
                        <w:jc w:val="center"/>
                        <w:rPr>
                          <w:rFonts w:ascii="Arial" w:hAnsi="Arial" w:cs="Arial"/>
                          <w:color w:val="660033"/>
                          <w:sz w:val="28"/>
                          <w:szCs w:val="32"/>
                        </w:rPr>
                      </w:pPr>
                      <w:hyperlink r:id="rId8" w:history="1">
                        <w:r>
                          <w:rPr>
                            <w:rStyle w:val="Hyperlink"/>
                            <w:rFonts w:ascii="Arial" w:hAnsi="Arial" w:cs="Arial"/>
                            <w:color w:val="660033"/>
                            <w:sz w:val="28"/>
                            <w:szCs w:val="32"/>
                            <w:u w:val="none"/>
                          </w:rPr>
                          <w:t>Tel: 01773 712477</w:t>
                        </w:r>
                      </w:hyperlink>
                    </w:p>
                    <w:p>
                      <w:pPr>
                        <w:spacing w:after="0"/>
                        <w:jc w:val="center"/>
                        <w:rPr>
                          <w:rFonts w:ascii="Arial" w:hAnsi="Arial" w:cs="Arial"/>
                        </w:rPr>
                      </w:pPr>
                      <w:r>
                        <w:rPr>
                          <w:rFonts w:ascii="Arial" w:hAnsi="Arial" w:cs="Arial"/>
                          <w:color w:val="660033"/>
                          <w:sz w:val="28"/>
                          <w:szCs w:val="32"/>
                        </w:rPr>
                        <w:t>Email: info@aldercarhigh.co.uk</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72575" behindDoc="0" locked="0" layoutInCell="1" allowOverlap="1">
                <wp:simplePos x="0" y="0"/>
                <wp:positionH relativeFrom="column">
                  <wp:posOffset>-352425</wp:posOffset>
                </wp:positionH>
                <wp:positionV relativeFrom="paragraph">
                  <wp:posOffset>7670800</wp:posOffset>
                </wp:positionV>
                <wp:extent cx="6341423" cy="0"/>
                <wp:effectExtent l="0" t="19050" r="40640" b="38100"/>
                <wp:wrapNone/>
                <wp:docPr id="12" name="Straight Connector 12"/>
                <wp:cNvGraphicFramePr/>
                <a:graphic xmlns:a="http://schemas.openxmlformats.org/drawingml/2006/main">
                  <a:graphicData uri="http://schemas.microsoft.com/office/word/2010/wordprocessingShape">
                    <wps:wsp>
                      <wps:cNvCnPr/>
                      <wps:spPr>
                        <a:xfrm>
                          <a:off x="0" y="0"/>
                          <a:ext cx="6341423" cy="0"/>
                        </a:xfrm>
                        <a:prstGeom prst="line">
                          <a:avLst/>
                        </a:prstGeom>
                        <a:ln w="50800">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DF309" id="Straight Connector 12" o:spid="_x0000_s1026" style="position:absolute;z-index:251672575;visibility:visible;mso-wrap-style:square;mso-wrap-distance-left:9pt;mso-wrap-distance-top:0;mso-wrap-distance-right:9pt;mso-wrap-distance-bottom:0;mso-position-horizontal:absolute;mso-position-horizontal-relative:text;mso-position-vertical:absolute;mso-position-vertical-relative:text" from="-27.75pt,604pt" to="471.5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" strokecolor="#603" strokeweight="4pt">
                <v:stroke joinstyle="miter"/>
              </v:line>
            </w:pict>
          </mc:Fallback>
        </mc:AlternateContent>
      </w:r>
      <w:r>
        <w:rPr>
          <w:rFonts w:ascii="Times New Roman" w:hAnsi="Times New Roman"/>
          <w:noProof/>
          <w:sz w:val="24"/>
          <w:szCs w:val="24"/>
          <w14:ligatures w14:val="none"/>
          <w14:cntxtAlts w14:val="0"/>
        </w:rPr>
        <mc:AlternateContent>
          <mc:Choice Requires="wps">
            <w:drawing>
              <wp:anchor distT="0" distB="0" distL="114300" distR="114300" simplePos="0" relativeHeight="251669503" behindDoc="0" locked="0" layoutInCell="1" allowOverlap="1">
                <wp:simplePos x="0" y="0"/>
                <wp:positionH relativeFrom="column">
                  <wp:posOffset>-247650</wp:posOffset>
                </wp:positionH>
                <wp:positionV relativeFrom="paragraph">
                  <wp:posOffset>1162050</wp:posOffset>
                </wp:positionV>
                <wp:extent cx="6139180" cy="65246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6139180" cy="6524625"/>
                        </a:xfrm>
                        <a:prstGeom prst="rect">
                          <a:avLst/>
                        </a:prstGeom>
                        <a:solidFill>
                          <a:schemeClr val="lt1"/>
                        </a:solidFill>
                        <a:ln w="6350">
                          <a:noFill/>
                        </a:ln>
                      </wps:spPr>
                      <wps:txbx>
                        <w:txbxContent>
                          <w:p>
                            <w:pPr>
                              <w:jc w:val="center"/>
                              <w:rPr>
                                <w:rFonts w:ascii="Arial" w:eastAsia="SimSun" w:hAnsi="Arial" w:cs="Arial"/>
                                <w:b/>
                                <w:color w:val="FFFFFF" w:themeColor="background1"/>
                                <w:sz w:val="28"/>
                                <w:szCs w:val="28"/>
                                <w:lang w:eastAsia="zh-CN"/>
                              </w:rPr>
                            </w:pPr>
                            <w:r>
                              <w:rPr>
                                <w:rFonts w:ascii="Arial" w:eastAsia="SimSun" w:hAnsi="Arial" w:cs="Arial"/>
                                <w:b/>
                                <w:color w:val="FFFFFF" w:themeColor="background1"/>
                                <w:sz w:val="28"/>
                                <w:szCs w:val="28"/>
                                <w:highlight w:val="black"/>
                                <w:lang w:eastAsia="zh-CN"/>
                              </w:rPr>
                              <w:t>Cover Manager</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6265"/>
                            </w:tblGrid>
                            <w:tr>
                              <w:tc>
                                <w:tcPr>
                                  <w:tcW w:w="1648" w:type="pct"/>
                                  <w:shd w:val="pct5" w:color="auto" w:fill="auto"/>
                                </w:tcPr>
                                <w:p>
                                  <w:pPr>
                                    <w:spacing w:before="80" w:after="80"/>
                                    <w:rPr>
                                      <w:rFonts w:ascii="Arial" w:hAnsi="Arial" w:cs="Arial"/>
                                      <w:b/>
                                    </w:rPr>
                                  </w:pPr>
                                  <w:r>
                                    <w:rPr>
                                      <w:rFonts w:ascii="Arial" w:hAnsi="Arial" w:cs="Arial"/>
                                      <w:b/>
                                    </w:rPr>
                                    <w:t>Salary and Scale:</w:t>
                                  </w:r>
                                </w:p>
                              </w:tc>
                              <w:tc>
                                <w:tcPr>
                                  <w:tcW w:w="3352" w:type="pct"/>
                                  <w:shd w:val="clear" w:color="auto" w:fill="auto"/>
                                </w:tcPr>
                                <w:p>
                                  <w:pPr>
                                    <w:spacing w:before="60" w:after="60"/>
                                    <w:rPr>
                                      <w:rFonts w:ascii="Arial" w:hAnsi="Arial" w:cs="Arial"/>
                                    </w:rPr>
                                  </w:pPr>
                                  <w:r>
                                    <w:rPr>
                                      <w:rFonts w:ascii="Arial" w:hAnsi="Arial" w:cs="Arial"/>
                                    </w:rPr>
                                    <w:t xml:space="preserve">Grade 7 </w:t>
                                  </w:r>
                                </w:p>
                              </w:tc>
                            </w:tr>
                            <w:tr>
                              <w:tc>
                                <w:tcPr>
                                  <w:tcW w:w="1648" w:type="pct"/>
                                  <w:shd w:val="pct5" w:color="auto" w:fill="auto"/>
                                </w:tcPr>
                                <w:p>
                                  <w:pPr>
                                    <w:spacing w:before="80" w:after="80"/>
                                    <w:rPr>
                                      <w:rFonts w:ascii="Arial" w:hAnsi="Arial" w:cs="Arial"/>
                                      <w:b/>
                                    </w:rPr>
                                  </w:pPr>
                                  <w:r>
                                    <w:rPr>
                                      <w:rFonts w:ascii="Arial" w:hAnsi="Arial" w:cs="Arial"/>
                                      <w:b/>
                                    </w:rPr>
                                    <w:t>Hours per week:</w:t>
                                  </w:r>
                                </w:p>
                              </w:tc>
                              <w:tc>
                                <w:tcPr>
                                  <w:tcW w:w="3352" w:type="pct"/>
                                  <w:shd w:val="clear" w:color="auto" w:fill="auto"/>
                                </w:tcPr>
                                <w:p>
                                  <w:pPr>
                                    <w:spacing w:before="60" w:after="60"/>
                                    <w:rPr>
                                      <w:rFonts w:ascii="Arial" w:hAnsi="Arial" w:cs="Arial"/>
                                    </w:rPr>
                                  </w:pPr>
                                  <w:r>
                                    <w:rPr>
                                      <w:rFonts w:ascii="Arial" w:hAnsi="Arial" w:cs="Arial"/>
                                    </w:rPr>
                                    <w:t xml:space="preserve">37hrs x 39wks </w:t>
                                  </w:r>
                                </w:p>
                              </w:tc>
                            </w:tr>
                          </w:tbl>
                          <w:p>
                            <w:pPr>
                              <w:spacing w:after="0" w:line="240" w:lineRule="auto"/>
                              <w:rPr>
                                <w:rFonts w:ascii="Arial" w:hAnsi="Arial" w:cs="Arial"/>
                                <w:color w:val="auto"/>
                                <w:kern w:val="0"/>
                                <w:sz w:val="21"/>
                                <w:szCs w:val="21"/>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trPr>
                                <w:trHeight w:val="8273"/>
                              </w:trPr>
                              <w:tc>
                                <w:tcPr>
                                  <w:tcW w:w="9351" w:type="dxa"/>
                                </w:tcPr>
                                <w:p>
                                  <w:pPr>
                                    <w:spacing w:after="160" w:line="256" w:lineRule="auto"/>
                                    <w:rPr>
                                      <w:rFonts w:ascii="Arial" w:eastAsia="Calibri" w:hAnsi="Arial" w:cs="Arial"/>
                                      <w:color w:val="222222"/>
                                      <w:kern w:val="0"/>
                                      <w:sz w:val="24"/>
                                      <w:szCs w:val="24"/>
                                      <w:lang w:eastAsia="en-US"/>
                                      <w14:ligatures w14:val="none"/>
                                      <w14:cntxtAlts w14:val="0"/>
                                    </w:rPr>
                                  </w:pPr>
                                  <w:r>
                                    <w:rPr>
                                      <w:rFonts w:ascii="Arial" w:eastAsia="Calibri" w:hAnsi="Arial" w:cs="Arial"/>
                                      <w:color w:val="222222"/>
                                      <w:kern w:val="0"/>
                                      <w:sz w:val="24"/>
                                      <w:szCs w:val="24"/>
                                      <w:lang w:eastAsia="en-US"/>
                                      <w14:ligatures w14:val="none"/>
                                      <w14:cntxtAlts w14:val="0"/>
                                    </w:rPr>
                                    <w:t>Aldercar High School offers brand new facilities in which students flourish and staff develop, all within a welcoming and vibrant atmosphere. We are a caring employer which prioritises the welfare and work/life balance of our staff.</w:t>
                                  </w:r>
                                </w:p>
                                <w:p>
                                  <w:pPr>
                                    <w:spacing w:after="160" w:line="256" w:lineRule="auto"/>
                                    <w:rPr>
                                      <w:rFonts w:ascii="Arial" w:eastAsia="Calibri" w:hAnsi="Arial" w:cs="Arial"/>
                                      <w:color w:val="222222"/>
                                      <w:kern w:val="0"/>
                                      <w:sz w:val="24"/>
                                      <w:szCs w:val="24"/>
                                      <w:lang w:eastAsia="en-US"/>
                                      <w14:ligatures w14:val="none"/>
                                      <w14:cntxtAlts w14:val="0"/>
                                    </w:rPr>
                                  </w:pPr>
                                  <w:r>
                                    <w:rPr>
                                      <w:rFonts w:ascii="Arial" w:eastAsia="Calibri" w:hAnsi="Arial" w:cs="Arial"/>
                                      <w:color w:val="222222"/>
                                      <w:kern w:val="0"/>
                                      <w:sz w:val="24"/>
                                      <w:szCs w:val="24"/>
                                      <w:lang w:eastAsia="en-US"/>
                                      <w14:ligatures w14:val="none"/>
                                      <w14:cntxtAlts w14:val="0"/>
                                    </w:rPr>
                                    <w:t>We are part of the Embark Federation Trust and enjoy positive and collaborative partnerships with other schools within the Trust, including opening up new opportunities for promotion. We have already seen successful apprentices move on to become valued, permanent members of staff.</w:t>
                                  </w:r>
                                </w:p>
                                <w:p>
                                  <w:pPr>
                                    <w:spacing w:after="160" w:line="256" w:lineRule="auto"/>
                                    <w:rPr>
                                      <w:rFonts w:ascii="Arial" w:eastAsia="Calibri" w:hAnsi="Arial" w:cs="Arial"/>
                                      <w:sz w:val="24"/>
                                      <w:szCs w:val="24"/>
                                      <w:lang w:eastAsia="en-US"/>
                                    </w:rPr>
                                  </w:pPr>
                                  <w:r>
                                    <w:rPr>
                                      <w:rFonts w:ascii="Arial" w:eastAsia="Calibri" w:hAnsi="Arial" w:cs="Arial"/>
                                      <w:color w:val="222222"/>
                                      <w:kern w:val="0"/>
                                      <w:sz w:val="24"/>
                                      <w:szCs w:val="24"/>
                                      <w:lang w:eastAsia="en-US"/>
                                      <w14:ligatures w14:val="none"/>
                                      <w14:cntxtAlts w14:val="0"/>
                                    </w:rPr>
                                    <w:t>We are looking to appoint a Cover Manager.</w:t>
                                  </w:r>
                                </w:p>
                                <w:p>
                                  <w:pPr>
                                    <w:autoSpaceDE w:val="0"/>
                                    <w:autoSpaceDN w:val="0"/>
                                    <w:adjustRightInd w:val="0"/>
                                    <w:spacing w:after="160" w:line="259" w:lineRule="auto"/>
                                    <w:rPr>
                                      <w:rFonts w:ascii="Arial" w:eastAsia="Calibri" w:hAnsi="Arial" w:cs="Arial"/>
                                      <w:bCs/>
                                      <w:kern w:val="0"/>
                                      <w:sz w:val="24"/>
                                      <w:szCs w:val="24"/>
                                      <w:lang w:eastAsia="en-US"/>
                                      <w14:ligatures w14:val="none"/>
                                      <w14:cntxtAlts w14:val="0"/>
                                    </w:rPr>
                                  </w:pPr>
                                  <w:r>
                                    <w:rPr>
                                      <w:rFonts w:ascii="Arial" w:eastAsia="Calibri" w:hAnsi="Arial" w:cs="Arial"/>
                                      <w:kern w:val="0"/>
                                      <w:sz w:val="24"/>
                                      <w:szCs w:val="24"/>
                                      <w:lang w:eastAsia="en-US"/>
                                      <w14:ligatures w14:val="none"/>
                                      <w14:cntxtAlts w14:val="0"/>
                                    </w:rPr>
                                    <w:t>The role of the Cover Manager is to oversee the effective day-to-day deployment of cover supervisors and /or agency personnel, to p</w:t>
                                  </w:r>
                                  <w:r>
                                    <w:rPr>
                                      <w:rFonts w:ascii="Arial" w:eastAsia="Calibri" w:hAnsi="Arial" w:cs="Arial"/>
                                      <w:bCs/>
                                      <w:kern w:val="0"/>
                                      <w:sz w:val="24"/>
                                      <w:szCs w:val="24"/>
                                      <w:lang w:eastAsia="en-US"/>
                                      <w14:ligatures w14:val="none"/>
                                      <w14:cntxtAlts w14:val="0"/>
                                    </w:rPr>
                                    <w:t>rovide administrative support across the school and provide classroom supervision to students when a teacher is absent.</w:t>
                                  </w:r>
                                </w:p>
                                <w:p>
                                  <w:pPr>
                                    <w:spacing w:after="160" w:line="256" w:lineRule="auto"/>
                                    <w:rPr>
                                      <w:rFonts w:ascii="Arial" w:eastAsia="Calibri" w:hAnsi="Arial" w:cs="Arial"/>
                                      <w:color w:val="222222"/>
                                      <w:kern w:val="0"/>
                                      <w:sz w:val="24"/>
                                      <w:szCs w:val="24"/>
                                      <w:lang w:eastAsia="en-US"/>
                                      <w14:ligatures w14:val="none"/>
                                      <w14:cntxtAlts w14:val="0"/>
                                    </w:rPr>
                                  </w:pPr>
                                  <w:r>
                                    <w:rPr>
                                      <w:rFonts w:ascii="Arial" w:eastAsia="Calibri" w:hAnsi="Arial" w:cs="Arial"/>
                                      <w:color w:val="222222"/>
                                      <w:kern w:val="0"/>
                                      <w:sz w:val="24"/>
                                      <w:szCs w:val="24"/>
                                      <w:lang w:eastAsia="en-US"/>
                                      <w14:ligatures w14:val="none"/>
                                      <w14:cntxtAlts w14:val="0"/>
                                    </w:rPr>
                                    <w:t>The ideal candidate will be reliable and responsible and manage a small team of Cover Supervisors.</w:t>
                                  </w:r>
                                </w:p>
                                <w:p>
                                  <w:pPr>
                                    <w:shd w:val="clear" w:color="auto" w:fill="FFFFFF"/>
                                    <w:spacing w:line="240" w:lineRule="auto"/>
                                    <w:rPr>
                                      <w:rFonts w:ascii="Arial" w:hAnsi="Arial" w:cs="Arial"/>
                                      <w:color w:val="222222"/>
                                      <w:kern w:val="0"/>
                                      <w:sz w:val="24"/>
                                      <w:szCs w:val="24"/>
                                      <w14:ligatures w14:val="none"/>
                                      <w14:cntxtAlts w14:val="0"/>
                                    </w:rPr>
                                  </w:pPr>
                                  <w:r>
                                    <w:rPr>
                                      <w:rFonts w:ascii="Arial" w:hAnsi="Arial" w:cs="Arial"/>
                                      <w:color w:val="222222"/>
                                      <w:kern w:val="0"/>
                                      <w:sz w:val="24"/>
                                      <w:szCs w:val="24"/>
                                      <w14:ligatures w14:val="none"/>
                                      <w14:cntxtAlts w14:val="0"/>
                                    </w:rPr>
                                    <w:t>Due to this post having access to children and/or vulnerable adults, the successful candidate will be required to undertake a Disclosure and Barring Service check. The possession of a criminal record will not necessarily prevent an applicant from obtaining this post, as all cases are judged individually according to the nature of the role and information provided.</w:t>
                                  </w:r>
                                </w:p>
                                <w:p>
                                  <w:pPr>
                                    <w:spacing w:after="0" w:line="240" w:lineRule="auto"/>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Closing date: 02/06/2025</w:t>
                                  </w:r>
                                </w:p>
                                <w:p>
                                  <w:pPr>
                                    <w:spacing w:after="0" w:line="240" w:lineRule="auto"/>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Interviews: 06/09 June 2025</w:t>
                                  </w:r>
                                </w:p>
                              </w:tc>
                            </w:tr>
                          </w:tbl>
                          <w:p>
                            <w:pPr>
                              <w:jc w:val="center"/>
                              <w:rPr>
                                <w:rFonts w:ascii="Arial" w:hAnsi="Arial" w:cs="Arial"/>
                                <w:color w:val="FF000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19.5pt;margin-top:91.5pt;width:483.4pt;height:513.75pt;z-index:251669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" fillcolor="white [3201]" stroked="f" strokeweight=".5pt">
                <v:textbox>
                  <w:txbxContent>
                    <w:p>
                      <w:pPr>
                        <w:jc w:val="center"/>
                        <w:rPr>
                          <w:rFonts w:ascii="Arial" w:eastAsia="SimSun" w:hAnsi="Arial" w:cs="Arial"/>
                          <w:b/>
                          <w:color w:val="FFFFFF" w:themeColor="background1"/>
                          <w:sz w:val="28"/>
                          <w:szCs w:val="28"/>
                          <w:lang w:eastAsia="zh-CN"/>
                        </w:rPr>
                      </w:pPr>
                      <w:r>
                        <w:rPr>
                          <w:rFonts w:ascii="Arial" w:eastAsia="SimSun" w:hAnsi="Arial" w:cs="Arial"/>
                          <w:b/>
                          <w:color w:val="FFFFFF" w:themeColor="background1"/>
                          <w:sz w:val="28"/>
                          <w:szCs w:val="28"/>
                          <w:highlight w:val="black"/>
                          <w:lang w:eastAsia="zh-CN"/>
                        </w:rPr>
                        <w:t>Cover Manager</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6265"/>
                      </w:tblGrid>
                      <w:tr>
                        <w:tc>
                          <w:tcPr>
                            <w:tcW w:w="1648" w:type="pct"/>
                            <w:shd w:val="pct5" w:color="auto" w:fill="auto"/>
                          </w:tcPr>
                          <w:p>
                            <w:pPr>
                              <w:spacing w:before="80" w:after="80"/>
                              <w:rPr>
                                <w:rFonts w:ascii="Arial" w:hAnsi="Arial" w:cs="Arial"/>
                                <w:b/>
                              </w:rPr>
                            </w:pPr>
                            <w:r>
                              <w:rPr>
                                <w:rFonts w:ascii="Arial" w:hAnsi="Arial" w:cs="Arial"/>
                                <w:b/>
                              </w:rPr>
                              <w:t>Salary and Scale:</w:t>
                            </w:r>
                          </w:p>
                        </w:tc>
                        <w:tc>
                          <w:tcPr>
                            <w:tcW w:w="3352" w:type="pct"/>
                            <w:shd w:val="clear" w:color="auto" w:fill="auto"/>
                          </w:tcPr>
                          <w:p>
                            <w:pPr>
                              <w:spacing w:before="60" w:after="60"/>
                              <w:rPr>
                                <w:rFonts w:ascii="Arial" w:hAnsi="Arial" w:cs="Arial"/>
                              </w:rPr>
                            </w:pPr>
                            <w:r>
                              <w:rPr>
                                <w:rFonts w:ascii="Arial" w:hAnsi="Arial" w:cs="Arial"/>
                              </w:rPr>
                              <w:t xml:space="preserve">Grade 7 </w:t>
                            </w:r>
                          </w:p>
                        </w:tc>
                      </w:tr>
                      <w:tr>
                        <w:tc>
                          <w:tcPr>
                            <w:tcW w:w="1648" w:type="pct"/>
                            <w:shd w:val="pct5" w:color="auto" w:fill="auto"/>
                          </w:tcPr>
                          <w:p>
                            <w:pPr>
                              <w:spacing w:before="80" w:after="80"/>
                              <w:rPr>
                                <w:rFonts w:ascii="Arial" w:hAnsi="Arial" w:cs="Arial"/>
                                <w:b/>
                              </w:rPr>
                            </w:pPr>
                            <w:r>
                              <w:rPr>
                                <w:rFonts w:ascii="Arial" w:hAnsi="Arial" w:cs="Arial"/>
                                <w:b/>
                              </w:rPr>
                              <w:t>Hours per week:</w:t>
                            </w:r>
                          </w:p>
                        </w:tc>
                        <w:tc>
                          <w:tcPr>
                            <w:tcW w:w="3352" w:type="pct"/>
                            <w:shd w:val="clear" w:color="auto" w:fill="auto"/>
                          </w:tcPr>
                          <w:p>
                            <w:pPr>
                              <w:spacing w:before="60" w:after="60"/>
                              <w:rPr>
                                <w:rFonts w:ascii="Arial" w:hAnsi="Arial" w:cs="Arial"/>
                              </w:rPr>
                            </w:pPr>
                            <w:r>
                              <w:rPr>
                                <w:rFonts w:ascii="Arial" w:hAnsi="Arial" w:cs="Arial"/>
                              </w:rPr>
                              <w:t xml:space="preserve">37hrs x 39wks </w:t>
                            </w:r>
                          </w:p>
                        </w:tc>
                      </w:tr>
                    </w:tbl>
                    <w:p>
                      <w:pPr>
                        <w:spacing w:after="0" w:line="240" w:lineRule="auto"/>
                        <w:rPr>
                          <w:rFonts w:ascii="Arial" w:hAnsi="Arial" w:cs="Arial"/>
                          <w:color w:val="auto"/>
                          <w:kern w:val="0"/>
                          <w:sz w:val="21"/>
                          <w:szCs w:val="21"/>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trPr>
                          <w:trHeight w:val="8273"/>
                        </w:trPr>
                        <w:tc>
                          <w:tcPr>
                            <w:tcW w:w="9351" w:type="dxa"/>
                          </w:tcPr>
                          <w:p>
                            <w:pPr>
                              <w:spacing w:after="160" w:line="256" w:lineRule="auto"/>
                              <w:rPr>
                                <w:rFonts w:ascii="Arial" w:eastAsia="Calibri" w:hAnsi="Arial" w:cs="Arial"/>
                                <w:color w:val="222222"/>
                                <w:kern w:val="0"/>
                                <w:sz w:val="24"/>
                                <w:szCs w:val="24"/>
                                <w:lang w:eastAsia="en-US"/>
                                <w14:ligatures w14:val="none"/>
                                <w14:cntxtAlts w14:val="0"/>
                              </w:rPr>
                            </w:pPr>
                            <w:r>
                              <w:rPr>
                                <w:rFonts w:ascii="Arial" w:eastAsia="Calibri" w:hAnsi="Arial" w:cs="Arial"/>
                                <w:color w:val="222222"/>
                                <w:kern w:val="0"/>
                                <w:sz w:val="24"/>
                                <w:szCs w:val="24"/>
                                <w:lang w:eastAsia="en-US"/>
                                <w14:ligatures w14:val="none"/>
                                <w14:cntxtAlts w14:val="0"/>
                              </w:rPr>
                              <w:t>Aldercar High School offers brand new facilities in which students flourish and staff develop, all within a welcoming and vibrant atmosphere. We are a caring employer which prioritises the welfare and work/life balance of our staff.</w:t>
                            </w:r>
                          </w:p>
                          <w:p>
                            <w:pPr>
                              <w:spacing w:after="160" w:line="256" w:lineRule="auto"/>
                              <w:rPr>
                                <w:rFonts w:ascii="Arial" w:eastAsia="Calibri" w:hAnsi="Arial" w:cs="Arial"/>
                                <w:color w:val="222222"/>
                                <w:kern w:val="0"/>
                                <w:sz w:val="24"/>
                                <w:szCs w:val="24"/>
                                <w:lang w:eastAsia="en-US"/>
                                <w14:ligatures w14:val="none"/>
                                <w14:cntxtAlts w14:val="0"/>
                              </w:rPr>
                            </w:pPr>
                            <w:r>
                              <w:rPr>
                                <w:rFonts w:ascii="Arial" w:eastAsia="Calibri" w:hAnsi="Arial" w:cs="Arial"/>
                                <w:color w:val="222222"/>
                                <w:kern w:val="0"/>
                                <w:sz w:val="24"/>
                                <w:szCs w:val="24"/>
                                <w:lang w:eastAsia="en-US"/>
                                <w14:ligatures w14:val="none"/>
                                <w14:cntxtAlts w14:val="0"/>
                              </w:rPr>
                              <w:t>We are part of the Embark Federation Trust and enjoy positive and collaborative partnerships with other schools within the Trust, including opening up new opportunities for promotion. We have already seen successful apprentices move on to become valued, permanent members of staff.</w:t>
                            </w:r>
                          </w:p>
                          <w:p>
                            <w:pPr>
                              <w:spacing w:after="160" w:line="256" w:lineRule="auto"/>
                              <w:rPr>
                                <w:rFonts w:ascii="Arial" w:eastAsia="Calibri" w:hAnsi="Arial" w:cs="Arial"/>
                                <w:sz w:val="24"/>
                                <w:szCs w:val="24"/>
                                <w:lang w:eastAsia="en-US"/>
                              </w:rPr>
                            </w:pPr>
                            <w:r>
                              <w:rPr>
                                <w:rFonts w:ascii="Arial" w:eastAsia="Calibri" w:hAnsi="Arial" w:cs="Arial"/>
                                <w:color w:val="222222"/>
                                <w:kern w:val="0"/>
                                <w:sz w:val="24"/>
                                <w:szCs w:val="24"/>
                                <w:lang w:eastAsia="en-US"/>
                                <w14:ligatures w14:val="none"/>
                                <w14:cntxtAlts w14:val="0"/>
                              </w:rPr>
                              <w:t>We are looking to appoint a Cover Manager.</w:t>
                            </w:r>
                          </w:p>
                          <w:p>
                            <w:pPr>
                              <w:autoSpaceDE w:val="0"/>
                              <w:autoSpaceDN w:val="0"/>
                              <w:adjustRightInd w:val="0"/>
                              <w:spacing w:after="160" w:line="259" w:lineRule="auto"/>
                              <w:rPr>
                                <w:rFonts w:ascii="Arial" w:eastAsia="Calibri" w:hAnsi="Arial" w:cs="Arial"/>
                                <w:bCs/>
                                <w:kern w:val="0"/>
                                <w:sz w:val="24"/>
                                <w:szCs w:val="24"/>
                                <w:lang w:eastAsia="en-US"/>
                                <w14:ligatures w14:val="none"/>
                                <w14:cntxtAlts w14:val="0"/>
                              </w:rPr>
                            </w:pPr>
                            <w:r>
                              <w:rPr>
                                <w:rFonts w:ascii="Arial" w:eastAsia="Calibri" w:hAnsi="Arial" w:cs="Arial"/>
                                <w:kern w:val="0"/>
                                <w:sz w:val="24"/>
                                <w:szCs w:val="24"/>
                                <w:lang w:eastAsia="en-US"/>
                                <w14:ligatures w14:val="none"/>
                                <w14:cntxtAlts w14:val="0"/>
                              </w:rPr>
                              <w:t>The role of the Cover Manager is to oversee the effective day-to-day deployment of cover supervisors and /or agency personnel, to p</w:t>
                            </w:r>
                            <w:r>
                              <w:rPr>
                                <w:rFonts w:ascii="Arial" w:eastAsia="Calibri" w:hAnsi="Arial" w:cs="Arial"/>
                                <w:bCs/>
                                <w:kern w:val="0"/>
                                <w:sz w:val="24"/>
                                <w:szCs w:val="24"/>
                                <w:lang w:eastAsia="en-US"/>
                                <w14:ligatures w14:val="none"/>
                                <w14:cntxtAlts w14:val="0"/>
                              </w:rPr>
                              <w:t>rovide administrative support across the school and provide classroom supervision to students when a teacher is absent.</w:t>
                            </w:r>
                          </w:p>
                          <w:p>
                            <w:pPr>
                              <w:spacing w:after="160" w:line="256" w:lineRule="auto"/>
                              <w:rPr>
                                <w:rFonts w:ascii="Arial" w:eastAsia="Calibri" w:hAnsi="Arial" w:cs="Arial"/>
                                <w:color w:val="222222"/>
                                <w:kern w:val="0"/>
                                <w:sz w:val="24"/>
                                <w:szCs w:val="24"/>
                                <w:lang w:eastAsia="en-US"/>
                                <w14:ligatures w14:val="none"/>
                                <w14:cntxtAlts w14:val="0"/>
                              </w:rPr>
                            </w:pPr>
                            <w:r>
                              <w:rPr>
                                <w:rFonts w:ascii="Arial" w:eastAsia="Calibri" w:hAnsi="Arial" w:cs="Arial"/>
                                <w:color w:val="222222"/>
                                <w:kern w:val="0"/>
                                <w:sz w:val="24"/>
                                <w:szCs w:val="24"/>
                                <w:lang w:eastAsia="en-US"/>
                                <w14:ligatures w14:val="none"/>
                                <w14:cntxtAlts w14:val="0"/>
                              </w:rPr>
                              <w:t>The ideal candidate will be reliable and responsible and manage a small team of Cover Supervisors.</w:t>
                            </w:r>
                          </w:p>
                          <w:p>
                            <w:pPr>
                              <w:shd w:val="clear" w:color="auto" w:fill="FFFFFF"/>
                              <w:spacing w:line="240" w:lineRule="auto"/>
                              <w:rPr>
                                <w:rFonts w:ascii="Arial" w:hAnsi="Arial" w:cs="Arial"/>
                                <w:color w:val="222222"/>
                                <w:kern w:val="0"/>
                                <w:sz w:val="24"/>
                                <w:szCs w:val="24"/>
                                <w14:ligatures w14:val="none"/>
                                <w14:cntxtAlts w14:val="0"/>
                              </w:rPr>
                            </w:pPr>
                            <w:r>
                              <w:rPr>
                                <w:rFonts w:ascii="Arial" w:hAnsi="Arial" w:cs="Arial"/>
                                <w:color w:val="222222"/>
                                <w:kern w:val="0"/>
                                <w:sz w:val="24"/>
                                <w:szCs w:val="24"/>
                                <w14:ligatures w14:val="none"/>
                                <w14:cntxtAlts w14:val="0"/>
                              </w:rPr>
                              <w:t>Due to this post having access to children and/or vulnerable adults, the successful candidate will be required to undertake a Disclosure and Barring Service check. The possession of a criminal record will not necessarily prevent an applicant from obtaining this post, as all cases are judged individually according to the nature of the role and information provided.</w:t>
                            </w:r>
                          </w:p>
                          <w:p>
                            <w:pPr>
                              <w:spacing w:after="0" w:line="240" w:lineRule="auto"/>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Closing date: 02/06/2025</w:t>
                            </w:r>
                          </w:p>
                          <w:p>
                            <w:pPr>
                              <w:spacing w:after="0" w:line="240" w:lineRule="auto"/>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Interviews: 06/09 June 2025</w:t>
                            </w:r>
                          </w:p>
                        </w:tc>
                      </w:tr>
                    </w:tbl>
                    <w:p>
                      <w:pPr>
                        <w:jc w:val="center"/>
                        <w:rPr>
                          <w:rFonts w:ascii="Arial" w:hAnsi="Arial" w:cs="Arial"/>
                          <w:color w:val="FF0000"/>
                          <w:sz w:val="40"/>
                        </w:rPr>
                      </w:pPr>
                    </w:p>
                  </w:txbxContent>
                </v:textbox>
              </v:shape>
            </w:pict>
          </mc:Fallback>
        </mc:AlternateContent>
      </w:r>
      <w:r>
        <w:rPr>
          <w:rFonts w:ascii="Times New Roman" w:hAnsi="Times New Roman"/>
          <w:noProof/>
          <w:sz w:val="24"/>
          <w:szCs w:val="24"/>
          <w14:ligatures w14:val="none"/>
          <w14:cntxtAlts w14:val="0"/>
        </w:rPr>
        <mc:AlternateContent>
          <mc:Choice Requires="wps">
            <w:drawing>
              <wp:anchor distT="0" distB="0" distL="114300" distR="114300" simplePos="0" relativeHeight="251668479" behindDoc="0" locked="0" layoutInCell="1" allowOverlap="1">
                <wp:simplePos x="0" y="0"/>
                <wp:positionH relativeFrom="page">
                  <wp:posOffset>576580</wp:posOffset>
                </wp:positionH>
                <wp:positionV relativeFrom="paragraph">
                  <wp:posOffset>1075055</wp:posOffset>
                </wp:positionV>
                <wp:extent cx="6412453" cy="0"/>
                <wp:effectExtent l="0" t="19050" r="45720" b="38100"/>
                <wp:wrapNone/>
                <wp:docPr id="9" name="Straight Connector 9"/>
                <wp:cNvGraphicFramePr/>
                <a:graphic xmlns:a="http://schemas.openxmlformats.org/drawingml/2006/main">
                  <a:graphicData uri="http://schemas.microsoft.com/office/word/2010/wordprocessingShape">
                    <wps:wsp>
                      <wps:cNvCnPr/>
                      <wps:spPr>
                        <a:xfrm>
                          <a:off x="0" y="0"/>
                          <a:ext cx="6412453" cy="0"/>
                        </a:xfrm>
                        <a:prstGeom prst="line">
                          <a:avLst/>
                        </a:prstGeom>
                        <a:ln w="50800">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AE0CC2" id="Straight Connector 9" o:spid="_x0000_s1026" style="position:absolute;z-index:2516684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5.4pt,84.65pt" to="550.3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" strokecolor="#603" strokeweight="4pt">
                <v:stroke joinstyle="miter"/>
                <w10:wrap anchorx="page"/>
              </v:line>
            </w:pict>
          </mc:Fallback>
        </mc:AlternateContent>
      </w:r>
      <w:r>
        <w:rPr>
          <w:rFonts w:ascii="Times New Roman" w:hAnsi="Times New Roman"/>
          <w:color w:val="auto"/>
          <w:kern w:val="0"/>
          <w:sz w:val="24"/>
          <w:szCs w:val="24"/>
          <w14:ligatures w14:val="none"/>
          <w14:cntxtAlts w14:val="0"/>
        </w:rPr>
        <w:object w:dxaOrig="1440" w:dyaOrig="1440">
          <v:rect id="_x0000_s1026" style="position:absolute;margin-left:382.55pt;margin-top:621.45pt;width:35.15pt;height:50.8pt;z-index:251666431;mso-position-horizontal-relative:text;mso-position-vertical-relative:text" o:preferrelative="t" filled="f" stroked="f" insetpen="t" o:cliptowrap="t">
            <v:imagedata r:id="rId9" o:title=""/>
            <v:path o:extrusionok="f"/>
            <o:lock v:ext="edit" aspectratio="t"/>
          </v:rect>
          <o:OLEObject Type="Embed" ProgID="Acrobat.Document.DC" ShapeID="_x0000_s1026" DrawAspect="Content" ObjectID="_1809235355" r:id="rId10"/>
        </w:object>
      </w:r>
      <w:r>
        <w:rPr>
          <w:rFonts w:ascii="Times New Roman" w:hAnsi="Times New Roman"/>
          <w:noProof/>
          <w:sz w:val="24"/>
          <w:szCs w:val="24"/>
        </w:rPr>
        <w:drawing>
          <wp:anchor distT="36576" distB="36576" distL="36576" distR="36576" simplePos="0" relativeHeight="251664383" behindDoc="0" locked="0" layoutInCell="1" allowOverlap="1">
            <wp:simplePos x="0" y="0"/>
            <wp:positionH relativeFrom="margin">
              <wp:posOffset>5388037</wp:posOffset>
            </wp:positionH>
            <wp:positionV relativeFrom="paragraph">
              <wp:posOffset>7863840</wp:posOffset>
            </wp:positionV>
            <wp:extent cx="500400" cy="705600"/>
            <wp:effectExtent l="0" t="0" r="0" b="0"/>
            <wp:wrapNone/>
            <wp:docPr id="6" name="Picture 6" descr="Ship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ple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400" cy="70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1551" behindDoc="0" locked="0" layoutInCell="1" allowOverlap="1">
            <wp:simplePos x="0" y="0"/>
            <wp:positionH relativeFrom="margin">
              <wp:posOffset>4850130</wp:posOffset>
            </wp:positionH>
            <wp:positionV relativeFrom="paragraph">
              <wp:posOffset>8472170</wp:posOffset>
            </wp:positionV>
            <wp:extent cx="489600" cy="691200"/>
            <wp:effectExtent l="0" t="0" r="5715" b="0"/>
            <wp:wrapNone/>
            <wp:docPr id="4" name="Picture 4" descr="Howi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itt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600" cy="69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0527" behindDoc="0" locked="0" layoutInCell="1" allowOverlap="1">
            <wp:simplePos x="0" y="0"/>
            <wp:positionH relativeFrom="margin">
              <wp:posOffset>5414010</wp:posOffset>
            </wp:positionH>
            <wp:positionV relativeFrom="paragraph">
              <wp:posOffset>8488045</wp:posOffset>
            </wp:positionV>
            <wp:extent cx="504000" cy="633600"/>
            <wp:effectExtent l="0" t="0" r="0" b="0"/>
            <wp:wrapNone/>
            <wp:docPr id="5" name="Picture 5" descr="Ormon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mond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l="11026" t="4718" r="10927" b="26053"/>
                    <a:stretch>
                      <a:fillRect/>
                    </a:stretch>
                  </pic:blipFill>
                  <pic:spPr bwMode="auto">
                    <a:xfrm>
                      <a:off x="0" y="0"/>
                      <a:ext cx="504000" cy="633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4" behindDoc="0" locked="0" layoutInCell="1" allowOverlap="1">
                <wp:simplePos x="0" y="0"/>
                <wp:positionH relativeFrom="column">
                  <wp:posOffset>-561975</wp:posOffset>
                </wp:positionH>
                <wp:positionV relativeFrom="paragraph">
                  <wp:posOffset>-533400</wp:posOffset>
                </wp:positionV>
                <wp:extent cx="6732905" cy="9791700"/>
                <wp:effectExtent l="57150" t="57150" r="67945" b="76200"/>
                <wp:wrapNone/>
                <wp:docPr id="1" name="Text Box 1"/>
                <wp:cNvGraphicFramePr/>
                <a:graphic xmlns:a="http://schemas.openxmlformats.org/drawingml/2006/main">
                  <a:graphicData uri="http://schemas.microsoft.com/office/word/2010/wordprocessingShape">
                    <wps:wsp>
                      <wps:cNvSpPr txBox="1"/>
                      <wps:spPr>
                        <a:xfrm>
                          <a:off x="0" y="0"/>
                          <a:ext cx="6732905" cy="9791700"/>
                        </a:xfrm>
                        <a:prstGeom prst="rect">
                          <a:avLst/>
                        </a:prstGeom>
                        <a:solidFill>
                          <a:schemeClr val="lt1"/>
                        </a:solidFill>
                        <a:ln w="127000" cmpd="thickThin">
                          <a:solidFill>
                            <a:prstClr val="black"/>
                          </a:solidFill>
                        </a:ln>
                      </wps:spPr>
                      <wps:txbx>
                        <w:txbxContent>
                          <w:p>
                            <w:pPr>
                              <w:rPr>
                                <w:noProof/>
                              </w:rPr>
                            </w:pPr>
                            <w:r>
                              <w:rPr>
                                <w:noProof/>
                              </w:rPr>
                              <w:t xml:space="preserve">         </w:t>
                            </w:r>
                            <w:r>
                              <w:rPr>
                                <w:noProof/>
                                <w14:ligatures w14:val="none"/>
                                <w14:cntxtAlts w14:val="0"/>
                              </w:rPr>
                              <w:drawing>
                                <wp:inline distT="0" distB="0" distL="0" distR="0">
                                  <wp:extent cx="1381125" cy="685800"/>
                                  <wp:effectExtent l="0" t="0" r="9525" b="0"/>
                                  <wp:docPr id="8" name="Picture 8" descr="\\ahs-fs01\StaffHome$\cbrighton\Downloads\New Embark Logo.jpg"/>
                                  <wp:cNvGraphicFramePr/>
                                  <a:graphic xmlns:a="http://schemas.openxmlformats.org/drawingml/2006/main">
                                    <a:graphicData uri="http://schemas.openxmlformats.org/drawingml/2006/picture">
                                      <pic:pic xmlns:pic="http://schemas.openxmlformats.org/drawingml/2006/picture">
                                        <pic:nvPicPr>
                                          <pic:cNvPr id="7" name="Picture 7" descr="\\ahs-fs01\StaffHome$\cbrighton\Downloads\New Embark Logo.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a:ln>
                                            <a:noFill/>
                                          </a:ln>
                                        </pic:spPr>
                                      </pic:pic>
                                    </a:graphicData>
                                  </a:graphic>
                                </wp:inline>
                              </w:drawing>
                            </w:r>
                            <w:r>
                              <w:rPr>
                                <w:noProof/>
                              </w:rPr>
                              <w:t xml:space="preserve">     </w:t>
                            </w:r>
                            <w:r>
                              <w:rPr>
                                <w:noProof/>
                              </w:rPr>
                              <w:drawing>
                                <wp:inline distT="0" distB="0" distL="0" distR="0">
                                  <wp:extent cx="498200" cy="475954"/>
                                  <wp:effectExtent l="0" t="0" r="0" b="635"/>
                                  <wp:docPr id="2" name="Picture 2" descr="\\AHS-FS01\StaffHome$\mwayne\Pictures\AHS Large logo from St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S-FS01\StaffHome$\mwayne\Pictures\AHS Large logo from Stev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55" cy="520525"/>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tab/>
                              <w:t xml:space="preserve">         </w:t>
                            </w:r>
                            <w:bookmarkStart w:id="0" w:name="_GoBack"/>
                            <w:bookmarkEnd w:id="0"/>
                            <w:r>
                              <w:rPr>
                                <w:noProof/>
                              </w:rPr>
                              <w:t xml:space="preserve">                      </w:t>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4.25pt;margin-top:-42pt;width:530.15pt;height:771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" fillcolor="white [3201]" strokeweight="10pt">
                <v:stroke linestyle="thickThin"/>
                <v:textbox>
                  <w:txbxContent>
                    <w:p>
                      <w:pPr>
                        <w:rPr>
                          <w:noProof/>
                        </w:rPr>
                      </w:pPr>
                      <w:r>
                        <w:rPr>
                          <w:noProof/>
                        </w:rPr>
                        <w:t xml:space="preserve">         </w:t>
                      </w:r>
                      <w:r>
                        <w:rPr>
                          <w:noProof/>
                          <w14:ligatures w14:val="none"/>
                          <w14:cntxtAlts w14:val="0"/>
                        </w:rPr>
                        <w:drawing>
                          <wp:inline distT="0" distB="0" distL="0" distR="0">
                            <wp:extent cx="1381125" cy="685800"/>
                            <wp:effectExtent l="0" t="0" r="9525" b="0"/>
                            <wp:docPr id="8" name="Picture 8" descr="\\ahs-fs01\StaffHome$\cbrighton\Downloads\New Embark Logo.jpg"/>
                            <wp:cNvGraphicFramePr/>
                            <a:graphic xmlns:a="http://schemas.openxmlformats.org/drawingml/2006/main">
                              <a:graphicData uri="http://schemas.openxmlformats.org/drawingml/2006/picture">
                                <pic:pic xmlns:pic="http://schemas.openxmlformats.org/drawingml/2006/picture">
                                  <pic:nvPicPr>
                                    <pic:cNvPr id="7" name="Picture 7" descr="\\ahs-fs01\StaffHome$\cbrighton\Downloads\New Embark Logo.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a:ln>
                                      <a:noFill/>
                                    </a:ln>
                                  </pic:spPr>
                                </pic:pic>
                              </a:graphicData>
                            </a:graphic>
                          </wp:inline>
                        </w:drawing>
                      </w:r>
                      <w:r>
                        <w:rPr>
                          <w:noProof/>
                        </w:rPr>
                        <w:t xml:space="preserve">     </w:t>
                      </w:r>
                      <w:r>
                        <w:rPr>
                          <w:noProof/>
                        </w:rPr>
                        <w:drawing>
                          <wp:inline distT="0" distB="0" distL="0" distR="0">
                            <wp:extent cx="498200" cy="475954"/>
                            <wp:effectExtent l="0" t="0" r="0" b="635"/>
                            <wp:docPr id="2" name="Picture 2" descr="\\AHS-FS01\StaffHome$\mwayne\Pictures\AHS Large logo from St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S-FS01\StaffHome$\mwayne\Pictures\AHS Large logo from Stev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55" cy="520525"/>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tab/>
                        <w:t xml:space="preserve">         </w:t>
                      </w:r>
                      <w:bookmarkStart w:id="1" w:name="_GoBack"/>
                      <w:bookmarkEnd w:id="1"/>
                      <w:r>
                        <w:rPr>
                          <w:noProof/>
                        </w:rPr>
                        <w:t xml:space="preserve">                      </w:t>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txbxContent>
                </v:textbox>
              </v:shape>
            </w:pict>
          </mc:Fallback>
        </mc:AlternateContent>
      </w: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555E5"/>
    <w:multiLevelType w:val="hybridMultilevel"/>
    <w:tmpl w:val="AAC85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C379AB"/>
    <w:multiLevelType w:val="hybridMultilevel"/>
    <w:tmpl w:val="89A2A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E784585-52A6-435B-8D79-233D05A8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488924">
      <w:bodyDiv w:val="1"/>
      <w:marLeft w:val="0"/>
      <w:marRight w:val="0"/>
      <w:marTop w:val="0"/>
      <w:marBottom w:val="0"/>
      <w:divBdr>
        <w:top w:val="none" w:sz="0" w:space="0" w:color="auto"/>
        <w:left w:val="none" w:sz="0" w:space="0" w:color="auto"/>
        <w:bottom w:val="none" w:sz="0" w:space="0" w:color="auto"/>
        <w:right w:val="none" w:sz="0" w:space="0" w:color="auto"/>
      </w:divBdr>
      <w:divsChild>
        <w:div w:id="84620341">
          <w:marLeft w:val="0"/>
          <w:marRight w:val="0"/>
          <w:marTop w:val="0"/>
          <w:marBottom w:val="0"/>
          <w:divBdr>
            <w:top w:val="none" w:sz="0" w:space="0" w:color="auto"/>
            <w:left w:val="none" w:sz="0" w:space="0" w:color="auto"/>
            <w:bottom w:val="none" w:sz="0" w:space="0" w:color="auto"/>
            <w:right w:val="none" w:sz="0" w:space="0" w:color="auto"/>
          </w:divBdr>
          <w:divsChild>
            <w:div w:id="1627272963">
              <w:marLeft w:val="0"/>
              <w:marRight w:val="0"/>
              <w:marTop w:val="240"/>
              <w:marBottom w:val="240"/>
              <w:divBdr>
                <w:top w:val="none" w:sz="0" w:space="0" w:color="auto"/>
                <w:left w:val="none" w:sz="0" w:space="0" w:color="auto"/>
                <w:bottom w:val="none" w:sz="0" w:space="0" w:color="auto"/>
                <w:right w:val="none" w:sz="0" w:space="0" w:color="auto"/>
              </w:divBdr>
            </w:div>
          </w:divsChild>
        </w:div>
        <w:div w:id="1786804484">
          <w:marLeft w:val="0"/>
          <w:marRight w:val="0"/>
          <w:marTop w:val="0"/>
          <w:marBottom w:val="0"/>
          <w:divBdr>
            <w:top w:val="none" w:sz="0" w:space="0" w:color="auto"/>
            <w:left w:val="none" w:sz="0" w:space="0" w:color="auto"/>
            <w:bottom w:val="none" w:sz="0" w:space="0" w:color="auto"/>
            <w:right w:val="none" w:sz="0" w:space="0" w:color="auto"/>
          </w:divBdr>
          <w:divsChild>
            <w:div w:id="21383313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75104335">
      <w:bodyDiv w:val="1"/>
      <w:marLeft w:val="0"/>
      <w:marRight w:val="0"/>
      <w:marTop w:val="0"/>
      <w:marBottom w:val="0"/>
      <w:divBdr>
        <w:top w:val="none" w:sz="0" w:space="0" w:color="auto"/>
        <w:left w:val="none" w:sz="0" w:space="0" w:color="auto"/>
        <w:bottom w:val="none" w:sz="0" w:space="0" w:color="auto"/>
        <w:right w:val="none" w:sz="0" w:space="0" w:color="auto"/>
      </w:divBdr>
    </w:div>
    <w:div w:id="1694765670">
      <w:bodyDiv w:val="1"/>
      <w:marLeft w:val="0"/>
      <w:marRight w:val="0"/>
      <w:marTop w:val="0"/>
      <w:marBottom w:val="0"/>
      <w:divBdr>
        <w:top w:val="none" w:sz="0" w:space="0" w:color="auto"/>
        <w:left w:val="none" w:sz="0" w:space="0" w:color="auto"/>
        <w:bottom w:val="none" w:sz="0" w:space="0" w:color="auto"/>
        <w:right w:val="none" w:sz="0" w:space="0" w:color="auto"/>
      </w:divBdr>
      <w:divsChild>
        <w:div w:id="1014838462">
          <w:marLeft w:val="0"/>
          <w:marRight w:val="0"/>
          <w:marTop w:val="0"/>
          <w:marBottom w:val="0"/>
          <w:divBdr>
            <w:top w:val="none" w:sz="0" w:space="0" w:color="auto"/>
            <w:left w:val="none" w:sz="0" w:space="0" w:color="auto"/>
            <w:bottom w:val="none" w:sz="0" w:space="0" w:color="auto"/>
            <w:right w:val="none" w:sz="0" w:space="0" w:color="auto"/>
          </w:divBdr>
          <w:divsChild>
            <w:div w:id="276642168">
              <w:marLeft w:val="0"/>
              <w:marRight w:val="0"/>
              <w:marTop w:val="240"/>
              <w:marBottom w:val="240"/>
              <w:divBdr>
                <w:top w:val="none" w:sz="0" w:space="0" w:color="auto"/>
                <w:left w:val="none" w:sz="0" w:space="0" w:color="auto"/>
                <w:bottom w:val="none" w:sz="0" w:space="0" w:color="auto"/>
                <w:right w:val="none" w:sz="0" w:space="0" w:color="auto"/>
              </w:divBdr>
            </w:div>
          </w:divsChild>
        </w:div>
        <w:div w:id="1322277286">
          <w:marLeft w:val="0"/>
          <w:marRight w:val="0"/>
          <w:marTop w:val="0"/>
          <w:marBottom w:val="0"/>
          <w:divBdr>
            <w:top w:val="none" w:sz="0" w:space="0" w:color="auto"/>
            <w:left w:val="none" w:sz="0" w:space="0" w:color="auto"/>
            <w:bottom w:val="none" w:sz="0" w:space="0" w:color="auto"/>
            <w:right w:val="none" w:sz="0" w:space="0" w:color="auto"/>
          </w:divBdr>
          <w:divsChild>
            <w:div w:id="1790660672">
              <w:marLeft w:val="0"/>
              <w:marRight w:val="0"/>
              <w:marTop w:val="240"/>
              <w:marBottom w:val="240"/>
              <w:divBdr>
                <w:top w:val="none" w:sz="0" w:space="0" w:color="auto"/>
                <w:left w:val="none" w:sz="0" w:space="0" w:color="auto"/>
                <w:bottom w:val="none" w:sz="0" w:space="0" w:color="auto"/>
                <w:right w:val="none" w:sz="0" w:space="0" w:color="auto"/>
              </w:divBdr>
            </w:div>
          </w:divsChild>
        </w:div>
        <w:div w:id="1543444990">
          <w:marLeft w:val="0"/>
          <w:marRight w:val="0"/>
          <w:marTop w:val="0"/>
          <w:marBottom w:val="0"/>
          <w:divBdr>
            <w:top w:val="none" w:sz="0" w:space="0" w:color="auto"/>
            <w:left w:val="none" w:sz="0" w:space="0" w:color="auto"/>
            <w:bottom w:val="none" w:sz="0" w:space="0" w:color="auto"/>
            <w:right w:val="none" w:sz="0" w:space="0" w:color="auto"/>
          </w:divBdr>
          <w:divsChild>
            <w:div w:id="1350566401">
              <w:marLeft w:val="0"/>
              <w:marRight w:val="0"/>
              <w:marTop w:val="240"/>
              <w:marBottom w:val="240"/>
              <w:divBdr>
                <w:top w:val="none" w:sz="0" w:space="0" w:color="auto"/>
                <w:left w:val="none" w:sz="0" w:space="0" w:color="auto"/>
                <w:bottom w:val="none" w:sz="0" w:space="0" w:color="auto"/>
                <w:right w:val="none" w:sz="0" w:space="0" w:color="auto"/>
              </w:divBdr>
            </w:div>
          </w:divsChild>
        </w:div>
        <w:div w:id="316804108">
          <w:marLeft w:val="0"/>
          <w:marRight w:val="0"/>
          <w:marTop w:val="0"/>
          <w:marBottom w:val="0"/>
          <w:divBdr>
            <w:top w:val="none" w:sz="0" w:space="0" w:color="auto"/>
            <w:left w:val="none" w:sz="0" w:space="0" w:color="auto"/>
            <w:bottom w:val="none" w:sz="0" w:space="0" w:color="auto"/>
            <w:right w:val="none" w:sz="0" w:space="0" w:color="auto"/>
          </w:divBdr>
          <w:divsChild>
            <w:div w:id="574046139">
              <w:marLeft w:val="0"/>
              <w:marRight w:val="0"/>
              <w:marTop w:val="240"/>
              <w:marBottom w:val="240"/>
              <w:divBdr>
                <w:top w:val="none" w:sz="0" w:space="0" w:color="auto"/>
                <w:left w:val="none" w:sz="0" w:space="0" w:color="auto"/>
                <w:bottom w:val="none" w:sz="0" w:space="0" w:color="auto"/>
                <w:right w:val="none" w:sz="0" w:space="0" w:color="auto"/>
              </w:divBdr>
            </w:div>
          </w:divsChild>
        </w:div>
        <w:div w:id="1203135622">
          <w:marLeft w:val="0"/>
          <w:marRight w:val="0"/>
          <w:marTop w:val="0"/>
          <w:marBottom w:val="0"/>
          <w:divBdr>
            <w:top w:val="none" w:sz="0" w:space="0" w:color="auto"/>
            <w:left w:val="none" w:sz="0" w:space="0" w:color="auto"/>
            <w:bottom w:val="none" w:sz="0" w:space="0" w:color="auto"/>
            <w:right w:val="none" w:sz="0" w:space="0" w:color="auto"/>
          </w:divBdr>
          <w:divsChild>
            <w:div w:id="739404059">
              <w:marLeft w:val="0"/>
              <w:marRight w:val="0"/>
              <w:marTop w:val="240"/>
              <w:marBottom w:val="240"/>
              <w:divBdr>
                <w:top w:val="none" w:sz="0" w:space="0" w:color="auto"/>
                <w:left w:val="none" w:sz="0" w:space="0" w:color="auto"/>
                <w:bottom w:val="none" w:sz="0" w:space="0" w:color="auto"/>
                <w:right w:val="none" w:sz="0" w:space="0" w:color="auto"/>
              </w:divBdr>
            </w:div>
          </w:divsChild>
        </w:div>
        <w:div w:id="417410234">
          <w:marLeft w:val="0"/>
          <w:marRight w:val="0"/>
          <w:marTop w:val="0"/>
          <w:marBottom w:val="0"/>
          <w:divBdr>
            <w:top w:val="none" w:sz="0" w:space="0" w:color="auto"/>
            <w:left w:val="none" w:sz="0" w:space="0" w:color="auto"/>
            <w:bottom w:val="none" w:sz="0" w:space="0" w:color="auto"/>
            <w:right w:val="none" w:sz="0" w:space="0" w:color="auto"/>
          </w:divBdr>
          <w:divsChild>
            <w:div w:id="519054960">
              <w:marLeft w:val="0"/>
              <w:marRight w:val="0"/>
              <w:marTop w:val="240"/>
              <w:marBottom w:val="240"/>
              <w:divBdr>
                <w:top w:val="none" w:sz="0" w:space="0" w:color="auto"/>
                <w:left w:val="none" w:sz="0" w:space="0" w:color="auto"/>
                <w:bottom w:val="none" w:sz="0" w:space="0" w:color="auto"/>
                <w:right w:val="none" w:sz="0" w:space="0" w:color="auto"/>
              </w:divBdr>
            </w:div>
          </w:divsChild>
        </w:div>
        <w:div w:id="1951738134">
          <w:marLeft w:val="0"/>
          <w:marRight w:val="0"/>
          <w:marTop w:val="0"/>
          <w:marBottom w:val="0"/>
          <w:divBdr>
            <w:top w:val="none" w:sz="0" w:space="0" w:color="auto"/>
            <w:left w:val="none" w:sz="0" w:space="0" w:color="auto"/>
            <w:bottom w:val="none" w:sz="0" w:space="0" w:color="auto"/>
            <w:right w:val="none" w:sz="0" w:space="0" w:color="auto"/>
          </w:divBdr>
          <w:divsChild>
            <w:div w:id="1633054711">
              <w:marLeft w:val="0"/>
              <w:marRight w:val="0"/>
              <w:marTop w:val="240"/>
              <w:marBottom w:val="240"/>
              <w:divBdr>
                <w:top w:val="none" w:sz="0" w:space="0" w:color="auto"/>
                <w:left w:val="none" w:sz="0" w:space="0" w:color="auto"/>
                <w:bottom w:val="none" w:sz="0" w:space="0" w:color="auto"/>
                <w:right w:val="none" w:sz="0" w:space="0" w:color="auto"/>
              </w:divBdr>
            </w:div>
          </w:divsChild>
        </w:div>
        <w:div w:id="82993326">
          <w:marLeft w:val="0"/>
          <w:marRight w:val="0"/>
          <w:marTop w:val="0"/>
          <w:marBottom w:val="0"/>
          <w:divBdr>
            <w:top w:val="none" w:sz="0" w:space="0" w:color="auto"/>
            <w:left w:val="none" w:sz="0" w:space="0" w:color="auto"/>
            <w:bottom w:val="none" w:sz="0" w:space="0" w:color="auto"/>
            <w:right w:val="none" w:sz="0" w:space="0" w:color="auto"/>
          </w:divBdr>
          <w:divsChild>
            <w:div w:id="1360624655">
              <w:marLeft w:val="0"/>
              <w:marRight w:val="0"/>
              <w:marTop w:val="240"/>
              <w:marBottom w:val="240"/>
              <w:divBdr>
                <w:top w:val="none" w:sz="0" w:space="0" w:color="auto"/>
                <w:left w:val="none" w:sz="0" w:space="0" w:color="auto"/>
                <w:bottom w:val="none" w:sz="0" w:space="0" w:color="auto"/>
                <w:right w:val="none" w:sz="0" w:space="0" w:color="auto"/>
              </w:divBdr>
            </w:div>
          </w:divsChild>
        </w:div>
        <w:div w:id="754862634">
          <w:marLeft w:val="0"/>
          <w:marRight w:val="0"/>
          <w:marTop w:val="0"/>
          <w:marBottom w:val="0"/>
          <w:divBdr>
            <w:top w:val="none" w:sz="0" w:space="0" w:color="auto"/>
            <w:left w:val="none" w:sz="0" w:space="0" w:color="auto"/>
            <w:bottom w:val="none" w:sz="0" w:space="0" w:color="auto"/>
            <w:right w:val="none" w:sz="0" w:space="0" w:color="auto"/>
          </w:divBdr>
          <w:divsChild>
            <w:div w:id="457182503">
              <w:marLeft w:val="0"/>
              <w:marRight w:val="0"/>
              <w:marTop w:val="240"/>
              <w:marBottom w:val="240"/>
              <w:divBdr>
                <w:top w:val="none" w:sz="0" w:space="0" w:color="auto"/>
                <w:left w:val="none" w:sz="0" w:space="0" w:color="auto"/>
                <w:bottom w:val="none" w:sz="0" w:space="0" w:color="auto"/>
                <w:right w:val="none" w:sz="0" w:space="0" w:color="auto"/>
              </w:divBdr>
            </w:div>
          </w:divsChild>
        </w:div>
        <w:div w:id="1942882161">
          <w:marLeft w:val="0"/>
          <w:marRight w:val="0"/>
          <w:marTop w:val="0"/>
          <w:marBottom w:val="0"/>
          <w:divBdr>
            <w:top w:val="none" w:sz="0" w:space="0" w:color="auto"/>
            <w:left w:val="none" w:sz="0" w:space="0" w:color="auto"/>
            <w:bottom w:val="none" w:sz="0" w:space="0" w:color="auto"/>
            <w:right w:val="none" w:sz="0" w:space="0" w:color="auto"/>
          </w:divBdr>
          <w:divsChild>
            <w:div w:id="1163743067">
              <w:marLeft w:val="0"/>
              <w:marRight w:val="0"/>
              <w:marTop w:val="240"/>
              <w:marBottom w:val="240"/>
              <w:divBdr>
                <w:top w:val="none" w:sz="0" w:space="0" w:color="auto"/>
                <w:left w:val="none" w:sz="0" w:space="0" w:color="auto"/>
                <w:bottom w:val="none" w:sz="0" w:space="0" w:color="auto"/>
                <w:right w:val="none" w:sz="0" w:space="0" w:color="auto"/>
              </w:divBdr>
            </w:div>
          </w:divsChild>
        </w:div>
        <w:div w:id="1665813734">
          <w:marLeft w:val="0"/>
          <w:marRight w:val="0"/>
          <w:marTop w:val="0"/>
          <w:marBottom w:val="0"/>
          <w:divBdr>
            <w:top w:val="none" w:sz="0" w:space="0" w:color="auto"/>
            <w:left w:val="none" w:sz="0" w:space="0" w:color="auto"/>
            <w:bottom w:val="none" w:sz="0" w:space="0" w:color="auto"/>
            <w:right w:val="none" w:sz="0" w:space="0" w:color="auto"/>
          </w:divBdr>
          <w:divsChild>
            <w:div w:id="113868368">
              <w:marLeft w:val="0"/>
              <w:marRight w:val="0"/>
              <w:marTop w:val="240"/>
              <w:marBottom w:val="240"/>
              <w:divBdr>
                <w:top w:val="none" w:sz="0" w:space="0" w:color="auto"/>
                <w:left w:val="none" w:sz="0" w:space="0" w:color="auto"/>
                <w:bottom w:val="none" w:sz="0" w:space="0" w:color="auto"/>
                <w:right w:val="none" w:sz="0" w:space="0" w:color="auto"/>
              </w:divBdr>
            </w:div>
          </w:divsChild>
        </w:div>
        <w:div w:id="1356079418">
          <w:marLeft w:val="0"/>
          <w:marRight w:val="0"/>
          <w:marTop w:val="0"/>
          <w:marBottom w:val="0"/>
          <w:divBdr>
            <w:top w:val="none" w:sz="0" w:space="0" w:color="auto"/>
            <w:left w:val="none" w:sz="0" w:space="0" w:color="auto"/>
            <w:bottom w:val="none" w:sz="0" w:space="0" w:color="auto"/>
            <w:right w:val="none" w:sz="0" w:space="0" w:color="auto"/>
          </w:divBdr>
          <w:divsChild>
            <w:div w:id="1136609284">
              <w:marLeft w:val="0"/>
              <w:marRight w:val="0"/>
              <w:marTop w:val="240"/>
              <w:marBottom w:val="240"/>
              <w:divBdr>
                <w:top w:val="none" w:sz="0" w:space="0" w:color="auto"/>
                <w:left w:val="none" w:sz="0" w:space="0" w:color="auto"/>
                <w:bottom w:val="none" w:sz="0" w:space="0" w:color="auto"/>
                <w:right w:val="none" w:sz="0" w:space="0" w:color="auto"/>
              </w:divBdr>
            </w:div>
          </w:divsChild>
        </w:div>
        <w:div w:id="866063240">
          <w:marLeft w:val="0"/>
          <w:marRight w:val="0"/>
          <w:marTop w:val="0"/>
          <w:marBottom w:val="0"/>
          <w:divBdr>
            <w:top w:val="none" w:sz="0" w:space="0" w:color="auto"/>
            <w:left w:val="none" w:sz="0" w:space="0" w:color="auto"/>
            <w:bottom w:val="none" w:sz="0" w:space="0" w:color="auto"/>
            <w:right w:val="none" w:sz="0" w:space="0" w:color="auto"/>
          </w:divBdr>
          <w:divsChild>
            <w:div w:id="10826785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1690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01773712477"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TES.co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Tel:01773712477" TargetMode="External"/><Relationship Id="rId11" Type="http://schemas.openxmlformats.org/officeDocument/2006/relationships/image" Target="media/image2.jpeg"/><Relationship Id="rId5" Type="http://schemas.openxmlformats.org/officeDocument/2006/relationships/hyperlink" Target="http://www.TES.com" TargetMode="External"/><Relationship Id="rId15" Type="http://schemas.openxmlformats.org/officeDocument/2006/relationships/image" Target="media/image6.gif"/><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Aldercar High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Wayne</dc:creator>
  <cp:keywords/>
  <dc:description/>
  <cp:lastModifiedBy>CPrescott</cp:lastModifiedBy>
  <cp:revision>3</cp:revision>
  <cp:lastPrinted>2024-03-08T11:15:00Z</cp:lastPrinted>
  <dcterms:created xsi:type="dcterms:W3CDTF">2024-04-26T13:50:00Z</dcterms:created>
  <dcterms:modified xsi:type="dcterms:W3CDTF">2025-05-20T07:36:00Z</dcterms:modified>
</cp:coreProperties>
</file>